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CD" w:rsidRPr="00A40594" w:rsidRDefault="00A40594" w:rsidP="00A40594">
      <w:pPr>
        <w:spacing w:after="0" w:line="240" w:lineRule="auto"/>
        <w:jc w:val="center"/>
        <w:rPr>
          <w:rFonts w:ascii="Bradley Hand ITC" w:hAnsi="Bradley Hand ITC" w:cs="Arial"/>
          <w:b/>
          <w:sz w:val="48"/>
          <w:szCs w:val="48"/>
        </w:rPr>
      </w:pPr>
      <w:r w:rsidRPr="00A40594">
        <w:rPr>
          <w:rFonts w:ascii="Bradley Hand ITC" w:hAnsi="Bradley Hand ITC" w:cs="Arial"/>
          <w:b/>
          <w:sz w:val="48"/>
          <w:szCs w:val="48"/>
        </w:rPr>
        <w:t>Plan for reading a poem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40594" w:rsidTr="00A40594">
        <w:trPr>
          <w:trHeight w:val="1610"/>
        </w:trPr>
        <w:tc>
          <w:tcPr>
            <w:tcW w:w="4788" w:type="dxa"/>
          </w:tcPr>
          <w:p w:rsidR="00A40594" w:rsidRDefault="00A40594" w:rsidP="00A4059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A40594" w:rsidRPr="00A40594" w:rsidRDefault="00A40594" w:rsidP="00A4059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the </w:t>
            </w:r>
            <w:r w:rsidRPr="00A40594">
              <w:rPr>
                <w:rFonts w:ascii="Arial" w:hAnsi="Arial" w:cs="Arial"/>
                <w:color w:val="00B050"/>
                <w:sz w:val="24"/>
                <w:szCs w:val="24"/>
              </w:rPr>
              <w:t>first reading</w:t>
            </w:r>
            <w:r>
              <w:rPr>
                <w:rFonts w:ascii="Arial" w:hAnsi="Arial" w:cs="Arial"/>
                <w:sz w:val="24"/>
                <w:szCs w:val="24"/>
              </w:rPr>
              <w:t xml:space="preserve">, read for enjoyment. </w:t>
            </w:r>
            <w:r w:rsidRPr="00A40594">
              <w:rPr>
                <w:rFonts w:ascii="Arial" w:hAnsi="Arial" w:cs="Arial"/>
                <w:color w:val="00B050"/>
                <w:sz w:val="24"/>
                <w:szCs w:val="24"/>
              </w:rPr>
              <w:t>Get a feeling</w:t>
            </w:r>
            <w:r>
              <w:rPr>
                <w:rFonts w:ascii="Arial" w:hAnsi="Arial" w:cs="Arial"/>
                <w:sz w:val="24"/>
                <w:szCs w:val="24"/>
              </w:rPr>
              <w:t xml:space="preserve"> for the poem’s words.</w:t>
            </w:r>
          </w:p>
        </w:tc>
        <w:tc>
          <w:tcPr>
            <w:tcW w:w="4788" w:type="dxa"/>
          </w:tcPr>
          <w:p w:rsidR="00A40594" w:rsidRDefault="00A40594" w:rsidP="00A4059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A40594" w:rsidRPr="00A40594" w:rsidRDefault="00A40594" w:rsidP="00A4059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a </w:t>
            </w:r>
            <w:r w:rsidRPr="00A40594">
              <w:rPr>
                <w:rFonts w:ascii="Arial" w:hAnsi="Arial" w:cs="Arial"/>
                <w:color w:val="FFC000"/>
                <w:sz w:val="24"/>
                <w:szCs w:val="24"/>
              </w:rPr>
              <w:t>second reading</w:t>
            </w:r>
            <w:r>
              <w:rPr>
                <w:rFonts w:ascii="Arial" w:hAnsi="Arial" w:cs="Arial"/>
                <w:sz w:val="24"/>
                <w:szCs w:val="24"/>
              </w:rPr>
              <w:t xml:space="preserve">, read for </w:t>
            </w:r>
            <w:r w:rsidRPr="00A40594">
              <w:rPr>
                <w:rFonts w:ascii="Arial" w:hAnsi="Arial" w:cs="Arial"/>
                <w:color w:val="FFC000"/>
                <w:sz w:val="24"/>
                <w:szCs w:val="24"/>
              </w:rPr>
              <w:t>meaning</w:t>
            </w:r>
            <w:r>
              <w:rPr>
                <w:rFonts w:ascii="Arial" w:hAnsi="Arial" w:cs="Arial"/>
                <w:sz w:val="24"/>
                <w:szCs w:val="24"/>
              </w:rPr>
              <w:t>. Look for clues that help you understand what the poem is saying.</w:t>
            </w:r>
          </w:p>
        </w:tc>
      </w:tr>
      <w:tr w:rsidR="00A40594" w:rsidTr="00A40594">
        <w:trPr>
          <w:trHeight w:val="2960"/>
        </w:trPr>
        <w:tc>
          <w:tcPr>
            <w:tcW w:w="4788" w:type="dxa"/>
          </w:tcPr>
          <w:p w:rsidR="00A40594" w:rsidRDefault="00A40594" w:rsidP="00A4059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A40594" w:rsidRPr="00A40594" w:rsidRDefault="00A40594" w:rsidP="00A4059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a </w:t>
            </w:r>
            <w:r w:rsidRPr="00A40594">
              <w:rPr>
                <w:rFonts w:ascii="Arial" w:hAnsi="Arial" w:cs="Arial"/>
                <w:color w:val="FF0000"/>
                <w:sz w:val="24"/>
                <w:szCs w:val="24"/>
              </w:rPr>
              <w:t>third reading</w:t>
            </w:r>
            <w:r>
              <w:rPr>
                <w:rFonts w:ascii="Arial" w:hAnsi="Arial" w:cs="Arial"/>
                <w:sz w:val="24"/>
                <w:szCs w:val="24"/>
              </w:rPr>
              <w:t xml:space="preserve">, study the </w:t>
            </w:r>
            <w:r w:rsidRPr="00A40594">
              <w:rPr>
                <w:rFonts w:ascii="Arial" w:hAnsi="Arial" w:cs="Arial"/>
                <w:color w:val="FF0000"/>
                <w:sz w:val="24"/>
                <w:szCs w:val="24"/>
              </w:rPr>
              <w:t>structure and language</w:t>
            </w:r>
            <w:r>
              <w:rPr>
                <w:rFonts w:ascii="Arial" w:hAnsi="Arial" w:cs="Arial"/>
                <w:sz w:val="24"/>
                <w:szCs w:val="24"/>
              </w:rPr>
              <w:t xml:space="preserve"> of the poem. What kind of poem is it? Does it have a rhyme scheme? How many stanzas are in it? Examine the images, organization, and sounds. Think about how they add to the poems message.</w:t>
            </w:r>
          </w:p>
        </w:tc>
        <w:tc>
          <w:tcPr>
            <w:tcW w:w="4788" w:type="dxa"/>
          </w:tcPr>
          <w:p w:rsidR="00A40594" w:rsidRDefault="00A40594" w:rsidP="00A4059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A40594" w:rsidRPr="00A40594" w:rsidRDefault="00A40594" w:rsidP="00A4059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a </w:t>
            </w:r>
            <w:r w:rsidRPr="00A40594">
              <w:rPr>
                <w:rFonts w:ascii="Arial" w:hAnsi="Arial" w:cs="Arial"/>
                <w:color w:val="0070C0"/>
                <w:sz w:val="24"/>
                <w:szCs w:val="24"/>
              </w:rPr>
              <w:t>fourth reading</w:t>
            </w:r>
            <w:r>
              <w:rPr>
                <w:rFonts w:ascii="Arial" w:hAnsi="Arial" w:cs="Arial"/>
                <w:sz w:val="24"/>
                <w:szCs w:val="24"/>
              </w:rPr>
              <w:t xml:space="preserve">, read for feeling. What are the </w:t>
            </w:r>
            <w:r w:rsidRPr="00A40594">
              <w:rPr>
                <w:rFonts w:ascii="Arial" w:hAnsi="Arial" w:cs="Arial"/>
                <w:color w:val="0070C0"/>
                <w:sz w:val="24"/>
                <w:szCs w:val="24"/>
              </w:rPr>
              <w:t>mood and tone of the poem</w:t>
            </w:r>
            <w:r>
              <w:rPr>
                <w:rFonts w:ascii="Arial" w:hAnsi="Arial" w:cs="Arial"/>
                <w:sz w:val="24"/>
                <w:szCs w:val="24"/>
              </w:rPr>
              <w:t>? How does this poem make you feel as you read it?</w:t>
            </w:r>
          </w:p>
        </w:tc>
      </w:tr>
    </w:tbl>
    <w:p w:rsidR="00A40594" w:rsidRDefault="00A40594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40594" w:rsidRPr="0065059C" w:rsidRDefault="00A40594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From </w:t>
      </w:r>
      <w:r w:rsidRPr="00A40594">
        <w:rPr>
          <w:rFonts w:ascii="Arial" w:hAnsi="Arial" w:cs="Arial"/>
          <w:i/>
          <w:sz w:val="24"/>
          <w:szCs w:val="24"/>
        </w:rPr>
        <w:t>Reader’s Handbook: A student guide for reading and</w:t>
      </w:r>
      <w:r>
        <w:rPr>
          <w:rFonts w:ascii="Arial" w:hAnsi="Arial" w:cs="Arial"/>
          <w:sz w:val="24"/>
          <w:szCs w:val="24"/>
        </w:rPr>
        <w:t xml:space="preserve"> learning by Laura Robb (pg 411)</w:t>
      </w:r>
    </w:p>
    <w:sectPr w:rsidR="00A40594" w:rsidRPr="0065059C" w:rsidSect="00FD3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A1783"/>
    <w:multiLevelType w:val="hybridMultilevel"/>
    <w:tmpl w:val="694AC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0594"/>
    <w:rsid w:val="00044558"/>
    <w:rsid w:val="0065059C"/>
    <w:rsid w:val="007B788B"/>
    <w:rsid w:val="00957A52"/>
    <w:rsid w:val="00A40594"/>
    <w:rsid w:val="00C23D36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5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0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570</Characters>
  <Application>Microsoft Office Word</Application>
  <DocSecurity>0</DocSecurity>
  <Lines>4</Lines>
  <Paragraphs>1</Paragraphs>
  <ScaleCrop>false</ScaleCrop>
  <Company>Kannapolis City Schools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fitzpatrick</dc:creator>
  <cp:keywords/>
  <dc:description/>
  <cp:lastModifiedBy>leslie fitzpatrick</cp:lastModifiedBy>
  <cp:revision>1</cp:revision>
  <dcterms:created xsi:type="dcterms:W3CDTF">2011-02-27T19:52:00Z</dcterms:created>
  <dcterms:modified xsi:type="dcterms:W3CDTF">2011-02-27T19:59:00Z</dcterms:modified>
</cp:coreProperties>
</file>